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30" w:rsidRDefault="00C37B91">
      <w:r>
        <w:t>8</w:t>
      </w:r>
      <w:r w:rsidRPr="00C37B91">
        <w:rPr>
          <w:vertAlign w:val="superscript"/>
        </w:rPr>
        <w:t>th</w:t>
      </w:r>
      <w:r>
        <w:t xml:space="preserve"> Grade Heredity </w:t>
      </w:r>
    </w:p>
    <w:p w:rsidR="00C37B91" w:rsidRDefault="00683BFC">
      <w:r>
        <w:t>Cells Review Notes</w:t>
      </w:r>
    </w:p>
    <w:p w:rsidR="00C37B91" w:rsidRDefault="00C37B91" w:rsidP="00C37B91">
      <w:pPr>
        <w:pStyle w:val="ListParagraph"/>
        <w:numPr>
          <w:ilvl w:val="0"/>
          <w:numId w:val="1"/>
        </w:numPr>
      </w:pPr>
      <w:r>
        <w:t>There are two main types of cells</w:t>
      </w:r>
    </w:p>
    <w:p w:rsidR="00C37B91" w:rsidRDefault="00C37B91" w:rsidP="00C37B91">
      <w:pPr>
        <w:pStyle w:val="ListParagraph"/>
        <w:numPr>
          <w:ilvl w:val="1"/>
          <w:numId w:val="1"/>
        </w:numPr>
      </w:pPr>
      <w:r>
        <w:t>Prokaryotic – do not have a nucleus</w:t>
      </w:r>
    </w:p>
    <w:p w:rsidR="00C37B91" w:rsidRDefault="00C37B91" w:rsidP="00C37B91">
      <w:pPr>
        <w:pStyle w:val="ListParagraph"/>
        <w:numPr>
          <w:ilvl w:val="1"/>
          <w:numId w:val="1"/>
        </w:numPr>
      </w:pPr>
      <w:r>
        <w:t>Eukaryotic – does have a nucleus</w:t>
      </w:r>
    </w:p>
    <w:p w:rsidR="00C37B91" w:rsidRDefault="00C37B91" w:rsidP="00C37B91">
      <w:pPr>
        <w:pStyle w:val="ListParagraph"/>
        <w:numPr>
          <w:ilvl w:val="0"/>
          <w:numId w:val="1"/>
        </w:numPr>
      </w:pPr>
      <w:r>
        <w:t>Each gene has two versions (Allele – different versions of a gene)</w:t>
      </w:r>
    </w:p>
    <w:p w:rsidR="00C37B91" w:rsidRDefault="00C37B91" w:rsidP="00C37B91">
      <w:pPr>
        <w:pStyle w:val="ListParagraph"/>
        <w:numPr>
          <w:ilvl w:val="1"/>
          <w:numId w:val="1"/>
        </w:numPr>
      </w:pPr>
      <w:r>
        <w:t>Dominant – represented by a capital letter</w:t>
      </w:r>
    </w:p>
    <w:p w:rsidR="00C37B91" w:rsidRDefault="00C37B91" w:rsidP="00C37B91">
      <w:pPr>
        <w:pStyle w:val="ListParagraph"/>
        <w:numPr>
          <w:ilvl w:val="1"/>
          <w:numId w:val="1"/>
        </w:numPr>
      </w:pPr>
      <w:r>
        <w:t>Recessive – represented by lowercase letter</w:t>
      </w:r>
    </w:p>
    <w:p w:rsidR="00C37B91" w:rsidRDefault="00C37B91" w:rsidP="00C37B91">
      <w:pPr>
        <w:pStyle w:val="ListParagraph"/>
        <w:numPr>
          <w:ilvl w:val="3"/>
          <w:numId w:val="1"/>
        </w:numPr>
      </w:pPr>
      <w:r>
        <w:t>Example</w:t>
      </w:r>
    </w:p>
    <w:p w:rsidR="00C37B91" w:rsidRDefault="00C37B91" w:rsidP="00C37B91">
      <w:pPr>
        <w:pStyle w:val="ListParagraph"/>
        <w:numPr>
          <w:ilvl w:val="4"/>
          <w:numId w:val="1"/>
        </w:numPr>
      </w:pPr>
      <w:r>
        <w:t>BB</w:t>
      </w:r>
    </w:p>
    <w:p w:rsidR="00C37B91" w:rsidRDefault="00C37B91" w:rsidP="00C37B91">
      <w:pPr>
        <w:pStyle w:val="ListParagraph"/>
        <w:ind w:left="3600"/>
      </w:pPr>
      <w:r>
        <w:t>Two dominant alleles for the same gene</w:t>
      </w:r>
    </w:p>
    <w:p w:rsidR="00C37B91" w:rsidRDefault="00C37B91" w:rsidP="00C37B91">
      <w:pPr>
        <w:pStyle w:val="ListParagraph"/>
        <w:ind w:left="3600"/>
      </w:pPr>
      <w:r>
        <w:t>-homozygous dominant</w:t>
      </w:r>
    </w:p>
    <w:p w:rsidR="00683BFC" w:rsidRDefault="00683BFC" w:rsidP="00683BFC">
      <w:pPr>
        <w:pStyle w:val="ListParagraph"/>
        <w:numPr>
          <w:ilvl w:val="4"/>
          <w:numId w:val="1"/>
        </w:numPr>
      </w:pPr>
      <w:r>
        <w:t>bb</w:t>
      </w:r>
    </w:p>
    <w:p w:rsidR="00683BFC" w:rsidRDefault="00683BFC" w:rsidP="00683BFC">
      <w:pPr>
        <w:pStyle w:val="ListParagraph"/>
        <w:ind w:left="3600"/>
      </w:pPr>
      <w:r>
        <w:t xml:space="preserve">Two </w:t>
      </w:r>
      <w:r>
        <w:t>recessive</w:t>
      </w:r>
      <w:r>
        <w:t xml:space="preserve"> alleles for the same gene</w:t>
      </w:r>
    </w:p>
    <w:p w:rsidR="00683BFC" w:rsidRDefault="00683BFC" w:rsidP="00683BFC">
      <w:pPr>
        <w:pStyle w:val="ListParagraph"/>
        <w:ind w:left="3600"/>
      </w:pPr>
      <w:r>
        <w:t xml:space="preserve">-homozygous </w:t>
      </w:r>
      <w:r>
        <w:t>recessive</w:t>
      </w:r>
    </w:p>
    <w:p w:rsidR="00683BFC" w:rsidRDefault="00683BFC" w:rsidP="00683BFC">
      <w:pPr>
        <w:pStyle w:val="ListParagraph"/>
        <w:numPr>
          <w:ilvl w:val="4"/>
          <w:numId w:val="1"/>
        </w:numPr>
      </w:pPr>
      <w:r>
        <w:t>B</w:t>
      </w:r>
      <w:r>
        <w:t>b</w:t>
      </w:r>
    </w:p>
    <w:p w:rsidR="00683BFC" w:rsidRDefault="00683BFC" w:rsidP="00683BFC">
      <w:pPr>
        <w:pStyle w:val="ListParagraph"/>
        <w:ind w:left="3600"/>
      </w:pPr>
      <w:r>
        <w:t xml:space="preserve">Two </w:t>
      </w:r>
      <w:r>
        <w:t>different</w:t>
      </w:r>
      <w:r>
        <w:t xml:space="preserve"> alleles for the same gene</w:t>
      </w:r>
    </w:p>
    <w:p w:rsidR="00683BFC" w:rsidRDefault="00683BFC" w:rsidP="00683BFC">
      <w:pPr>
        <w:pStyle w:val="ListParagraph"/>
        <w:ind w:left="3600"/>
      </w:pPr>
      <w:r>
        <w:t>-</w:t>
      </w:r>
      <w:r>
        <w:t>heterozygous</w:t>
      </w:r>
      <w:r>
        <w:t xml:space="preserve"> </w:t>
      </w:r>
    </w:p>
    <w:p w:rsidR="00683BFC" w:rsidRDefault="00683BFC" w:rsidP="00683BFC">
      <w:pPr>
        <w:pStyle w:val="ListParagraph"/>
        <w:numPr>
          <w:ilvl w:val="0"/>
          <w:numId w:val="2"/>
        </w:numPr>
      </w:pPr>
      <w:proofErr w:type="spellStart"/>
      <w:r>
        <w:t>Punnett</w:t>
      </w:r>
      <w:proofErr w:type="spellEnd"/>
      <w:r>
        <w:t xml:space="preserve"> Squares – a way to predict possible genotype and phenotype of the offspring</w:t>
      </w:r>
    </w:p>
    <w:p w:rsidR="00683BFC" w:rsidRDefault="00683BFC" w:rsidP="00683BFC">
      <w:pPr>
        <w:pStyle w:val="ListParagraph"/>
        <w:numPr>
          <w:ilvl w:val="1"/>
          <w:numId w:val="2"/>
        </w:numPr>
      </w:pPr>
      <w:r>
        <w:t>Genotype – genetic makeup, alleles</w:t>
      </w:r>
    </w:p>
    <w:p w:rsidR="00683BFC" w:rsidRDefault="00683BFC" w:rsidP="00683BFC">
      <w:pPr>
        <w:pStyle w:val="ListParagraph"/>
        <w:numPr>
          <w:ilvl w:val="1"/>
          <w:numId w:val="2"/>
        </w:numPr>
      </w:pPr>
      <w:r>
        <w:t>Phenotype – physical expression of the genes (looks)</w:t>
      </w:r>
    </w:p>
    <w:p w:rsidR="00683BFC" w:rsidRDefault="00683BFC" w:rsidP="00683BFC">
      <w:pPr>
        <w:pStyle w:val="ListParagraph"/>
        <w:numPr>
          <w:ilvl w:val="2"/>
          <w:numId w:val="2"/>
        </w:numPr>
      </w:pPr>
      <w:r>
        <w:t>Example</w:t>
      </w:r>
    </w:p>
    <w:p w:rsidR="00683BFC" w:rsidRDefault="00683BFC" w:rsidP="00683BFC">
      <w:pPr>
        <w:pStyle w:val="ListParagraph"/>
        <w:numPr>
          <w:ilvl w:val="3"/>
          <w:numId w:val="2"/>
        </w:numPr>
      </w:pPr>
      <w:r>
        <w:t>BB  x  BB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2206"/>
        <w:gridCol w:w="2245"/>
        <w:gridCol w:w="2245"/>
      </w:tblGrid>
      <w:tr w:rsidR="00683BFC" w:rsidTr="00683BFC">
        <w:tc>
          <w:tcPr>
            <w:tcW w:w="3192" w:type="dxa"/>
          </w:tcPr>
          <w:p w:rsidR="00683BFC" w:rsidRPr="00683BFC" w:rsidRDefault="00683BFC" w:rsidP="00683BF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683BFC" w:rsidRPr="00683BFC" w:rsidRDefault="00683BFC" w:rsidP="00683BFC">
            <w:pPr>
              <w:pStyle w:val="ListParagraph"/>
              <w:ind w:left="0"/>
              <w:jc w:val="center"/>
              <w:rPr>
                <w:b/>
              </w:rPr>
            </w:pPr>
            <w:r w:rsidRPr="00683BFC">
              <w:rPr>
                <w:b/>
              </w:rPr>
              <w:t>B</w:t>
            </w:r>
          </w:p>
        </w:tc>
        <w:tc>
          <w:tcPr>
            <w:tcW w:w="3192" w:type="dxa"/>
          </w:tcPr>
          <w:p w:rsidR="00683BFC" w:rsidRPr="00683BFC" w:rsidRDefault="00683BFC" w:rsidP="00683BFC">
            <w:pPr>
              <w:pStyle w:val="ListParagraph"/>
              <w:ind w:left="0"/>
              <w:jc w:val="center"/>
              <w:rPr>
                <w:b/>
              </w:rPr>
            </w:pPr>
            <w:r w:rsidRPr="00683BFC">
              <w:rPr>
                <w:b/>
              </w:rPr>
              <w:t>B</w:t>
            </w:r>
          </w:p>
        </w:tc>
      </w:tr>
      <w:tr w:rsidR="00683BFC" w:rsidTr="00683BFC">
        <w:tc>
          <w:tcPr>
            <w:tcW w:w="3192" w:type="dxa"/>
          </w:tcPr>
          <w:p w:rsidR="00683BFC" w:rsidRPr="00683BFC" w:rsidRDefault="00683BFC" w:rsidP="00683BFC">
            <w:pPr>
              <w:pStyle w:val="ListParagraph"/>
              <w:ind w:left="0"/>
              <w:jc w:val="center"/>
              <w:rPr>
                <w:b/>
              </w:rPr>
            </w:pPr>
            <w:r w:rsidRPr="00683BFC">
              <w:rPr>
                <w:b/>
              </w:rPr>
              <w:t>B</w:t>
            </w:r>
          </w:p>
        </w:tc>
        <w:tc>
          <w:tcPr>
            <w:tcW w:w="3192" w:type="dxa"/>
          </w:tcPr>
          <w:p w:rsidR="00683BFC" w:rsidRDefault="00683BFC" w:rsidP="00683BFC">
            <w:pPr>
              <w:pStyle w:val="ListParagraph"/>
              <w:ind w:left="0"/>
            </w:pPr>
            <w:r>
              <w:t>BB</w:t>
            </w:r>
          </w:p>
        </w:tc>
        <w:tc>
          <w:tcPr>
            <w:tcW w:w="3192" w:type="dxa"/>
          </w:tcPr>
          <w:p w:rsidR="00683BFC" w:rsidRDefault="00683BFC" w:rsidP="00683BFC">
            <w:pPr>
              <w:pStyle w:val="ListParagraph"/>
              <w:ind w:left="0"/>
            </w:pPr>
            <w:r>
              <w:t>BB</w:t>
            </w:r>
          </w:p>
        </w:tc>
      </w:tr>
      <w:tr w:rsidR="00683BFC" w:rsidTr="00683BFC">
        <w:tc>
          <w:tcPr>
            <w:tcW w:w="3192" w:type="dxa"/>
          </w:tcPr>
          <w:p w:rsidR="00683BFC" w:rsidRPr="00683BFC" w:rsidRDefault="00683BFC" w:rsidP="00683BFC">
            <w:pPr>
              <w:pStyle w:val="ListParagraph"/>
              <w:ind w:left="0"/>
              <w:jc w:val="center"/>
              <w:rPr>
                <w:b/>
              </w:rPr>
            </w:pPr>
            <w:r w:rsidRPr="00683BFC">
              <w:rPr>
                <w:b/>
              </w:rPr>
              <w:t>B</w:t>
            </w:r>
          </w:p>
        </w:tc>
        <w:tc>
          <w:tcPr>
            <w:tcW w:w="3192" w:type="dxa"/>
          </w:tcPr>
          <w:p w:rsidR="00683BFC" w:rsidRDefault="00683BFC" w:rsidP="00683BFC">
            <w:pPr>
              <w:pStyle w:val="ListParagraph"/>
              <w:ind w:left="0"/>
            </w:pPr>
            <w:r>
              <w:t>BB</w:t>
            </w:r>
          </w:p>
        </w:tc>
        <w:tc>
          <w:tcPr>
            <w:tcW w:w="3192" w:type="dxa"/>
          </w:tcPr>
          <w:p w:rsidR="00683BFC" w:rsidRDefault="00683BFC" w:rsidP="00683BFC">
            <w:pPr>
              <w:pStyle w:val="ListParagraph"/>
              <w:ind w:left="0"/>
            </w:pPr>
            <w:r>
              <w:t>BB</w:t>
            </w:r>
          </w:p>
        </w:tc>
      </w:tr>
    </w:tbl>
    <w:p w:rsidR="00683BFC" w:rsidRDefault="00683BFC" w:rsidP="00683BFC">
      <w:pPr>
        <w:pStyle w:val="ListParagraph"/>
        <w:ind w:left="2880"/>
      </w:pPr>
    </w:p>
    <w:p w:rsidR="00683BFC" w:rsidRDefault="00683BFC" w:rsidP="00683BFC">
      <w:pPr>
        <w:pStyle w:val="ListParagraph"/>
        <w:ind w:left="2880"/>
      </w:pPr>
      <w:r>
        <w:t>100% homozygous dominant, all offspring will show the dominant trait of blue flowers</w:t>
      </w:r>
    </w:p>
    <w:p w:rsidR="00683BFC" w:rsidRDefault="00683BFC" w:rsidP="00683BFC">
      <w:pPr>
        <w:pStyle w:val="ListParagraph"/>
        <w:ind w:left="2880"/>
      </w:pPr>
    </w:p>
    <w:p w:rsidR="00683BFC" w:rsidRDefault="00683BFC" w:rsidP="00683BFC">
      <w:pPr>
        <w:pStyle w:val="ListParagraph"/>
        <w:numPr>
          <w:ilvl w:val="3"/>
          <w:numId w:val="2"/>
        </w:numPr>
      </w:pPr>
      <w:r>
        <w:t>B</w:t>
      </w:r>
      <w:r>
        <w:t>b</w:t>
      </w:r>
      <w:r>
        <w:t xml:space="preserve">  x  B</w:t>
      </w:r>
      <w:r>
        <w:t>b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2206"/>
        <w:gridCol w:w="2245"/>
        <w:gridCol w:w="2245"/>
      </w:tblGrid>
      <w:tr w:rsidR="00683BFC" w:rsidTr="007A2385">
        <w:tc>
          <w:tcPr>
            <w:tcW w:w="3192" w:type="dxa"/>
          </w:tcPr>
          <w:p w:rsidR="00683BFC" w:rsidRPr="00683BFC" w:rsidRDefault="00683BFC" w:rsidP="007A238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683BFC" w:rsidRPr="00683BFC" w:rsidRDefault="00683BFC" w:rsidP="007A2385">
            <w:pPr>
              <w:pStyle w:val="ListParagraph"/>
              <w:ind w:left="0"/>
              <w:jc w:val="center"/>
              <w:rPr>
                <w:b/>
              </w:rPr>
            </w:pPr>
            <w:r w:rsidRPr="00683BFC">
              <w:rPr>
                <w:b/>
              </w:rPr>
              <w:t>B</w:t>
            </w:r>
          </w:p>
        </w:tc>
        <w:tc>
          <w:tcPr>
            <w:tcW w:w="3192" w:type="dxa"/>
          </w:tcPr>
          <w:p w:rsidR="00683BFC" w:rsidRPr="00683BFC" w:rsidRDefault="00683BFC" w:rsidP="007A23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683BFC" w:rsidTr="007A2385">
        <w:tc>
          <w:tcPr>
            <w:tcW w:w="3192" w:type="dxa"/>
          </w:tcPr>
          <w:p w:rsidR="00683BFC" w:rsidRPr="00683BFC" w:rsidRDefault="00683BFC" w:rsidP="007A2385">
            <w:pPr>
              <w:pStyle w:val="ListParagraph"/>
              <w:ind w:left="0"/>
              <w:jc w:val="center"/>
              <w:rPr>
                <w:b/>
              </w:rPr>
            </w:pPr>
            <w:r w:rsidRPr="00683BFC">
              <w:rPr>
                <w:b/>
              </w:rPr>
              <w:t>B</w:t>
            </w:r>
          </w:p>
        </w:tc>
        <w:tc>
          <w:tcPr>
            <w:tcW w:w="3192" w:type="dxa"/>
          </w:tcPr>
          <w:p w:rsidR="00683BFC" w:rsidRDefault="00683BFC" w:rsidP="007A2385">
            <w:pPr>
              <w:pStyle w:val="ListParagraph"/>
              <w:ind w:left="0"/>
            </w:pPr>
            <w:r>
              <w:t>BB</w:t>
            </w:r>
          </w:p>
        </w:tc>
        <w:tc>
          <w:tcPr>
            <w:tcW w:w="3192" w:type="dxa"/>
          </w:tcPr>
          <w:p w:rsidR="00683BFC" w:rsidRDefault="00683BFC" w:rsidP="007A2385">
            <w:pPr>
              <w:pStyle w:val="ListParagraph"/>
              <w:ind w:left="0"/>
            </w:pPr>
            <w:r>
              <w:t>BB</w:t>
            </w:r>
          </w:p>
        </w:tc>
      </w:tr>
      <w:tr w:rsidR="00683BFC" w:rsidTr="007A2385">
        <w:tc>
          <w:tcPr>
            <w:tcW w:w="3192" w:type="dxa"/>
          </w:tcPr>
          <w:p w:rsidR="00683BFC" w:rsidRPr="00683BFC" w:rsidRDefault="00683BFC" w:rsidP="007A23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92" w:type="dxa"/>
          </w:tcPr>
          <w:p w:rsidR="00683BFC" w:rsidRDefault="00683BFC" w:rsidP="007A2385">
            <w:pPr>
              <w:pStyle w:val="ListParagraph"/>
              <w:ind w:left="0"/>
            </w:pPr>
            <w:r>
              <w:t>Bb</w:t>
            </w:r>
          </w:p>
        </w:tc>
        <w:tc>
          <w:tcPr>
            <w:tcW w:w="3192" w:type="dxa"/>
          </w:tcPr>
          <w:p w:rsidR="00683BFC" w:rsidRDefault="00683BFC" w:rsidP="00683BFC">
            <w:pPr>
              <w:pStyle w:val="ListParagraph"/>
              <w:ind w:left="0"/>
            </w:pPr>
            <w:r>
              <w:t>B</w:t>
            </w:r>
            <w:r>
              <w:t>b</w:t>
            </w:r>
          </w:p>
        </w:tc>
      </w:tr>
    </w:tbl>
    <w:p w:rsidR="00683BFC" w:rsidRDefault="00683BFC" w:rsidP="00683BFC">
      <w:pPr>
        <w:pStyle w:val="ListParagraph"/>
        <w:ind w:left="2880"/>
      </w:pPr>
    </w:p>
    <w:p w:rsidR="00683BFC" w:rsidRDefault="00683BFC" w:rsidP="00683BFC">
      <w:pPr>
        <w:pStyle w:val="ListParagraph"/>
        <w:ind w:left="2880"/>
      </w:pPr>
      <w:r>
        <w:t>Genotypic ratio</w:t>
      </w:r>
    </w:p>
    <w:p w:rsidR="00683BFC" w:rsidRDefault="00683BFC" w:rsidP="00683BFC">
      <w:pPr>
        <w:pStyle w:val="ListParagraph"/>
        <w:numPr>
          <w:ilvl w:val="4"/>
          <w:numId w:val="2"/>
        </w:numPr>
      </w:pPr>
      <w:r>
        <w:t>1:2:1</w:t>
      </w:r>
    </w:p>
    <w:p w:rsidR="00683BFC" w:rsidRDefault="00683BFC" w:rsidP="00683BFC">
      <w:pPr>
        <w:pStyle w:val="ListParagraph"/>
        <w:numPr>
          <w:ilvl w:val="4"/>
          <w:numId w:val="2"/>
        </w:numPr>
      </w:pPr>
      <w:r>
        <w:t>Homozygous dominant : heterozygous : homozygous recessive</w:t>
      </w:r>
    </w:p>
    <w:p w:rsidR="00683BFC" w:rsidRDefault="00683BFC" w:rsidP="00683BFC">
      <w:pPr>
        <w:pStyle w:val="ListParagraph"/>
        <w:ind w:left="2880"/>
      </w:pPr>
      <w:r>
        <w:t>Phenotypic ratio</w:t>
      </w:r>
    </w:p>
    <w:p w:rsidR="00683BFC" w:rsidRDefault="00683BFC" w:rsidP="00683BFC">
      <w:pPr>
        <w:pStyle w:val="ListParagraph"/>
        <w:numPr>
          <w:ilvl w:val="4"/>
          <w:numId w:val="2"/>
        </w:numPr>
      </w:pPr>
      <w:r>
        <w:t>3:1</w:t>
      </w:r>
    </w:p>
    <w:p w:rsidR="00C37B91" w:rsidRDefault="00683BFC" w:rsidP="00C37B91">
      <w:pPr>
        <w:pStyle w:val="ListParagraph"/>
        <w:numPr>
          <w:ilvl w:val="4"/>
          <w:numId w:val="2"/>
        </w:numPr>
      </w:pPr>
      <w:r>
        <w:t>Dominant : recessive</w:t>
      </w:r>
      <w:bookmarkStart w:id="0" w:name="_GoBack"/>
      <w:bookmarkEnd w:id="0"/>
    </w:p>
    <w:sectPr w:rsidR="00C3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7508"/>
    <w:multiLevelType w:val="hybridMultilevel"/>
    <w:tmpl w:val="2454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74DD8"/>
    <w:multiLevelType w:val="hybridMultilevel"/>
    <w:tmpl w:val="1FF6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1"/>
    <w:rsid w:val="00683BFC"/>
    <w:rsid w:val="00C37B91"/>
    <w:rsid w:val="00C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91"/>
    <w:pPr>
      <w:ind w:left="720"/>
      <w:contextualSpacing/>
    </w:pPr>
  </w:style>
  <w:style w:type="table" w:styleId="TableGrid">
    <w:name w:val="Table Grid"/>
    <w:basedOn w:val="TableNormal"/>
    <w:uiPriority w:val="59"/>
    <w:rsid w:val="0068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91"/>
    <w:pPr>
      <w:ind w:left="720"/>
      <w:contextualSpacing/>
    </w:pPr>
  </w:style>
  <w:style w:type="table" w:styleId="TableGrid">
    <w:name w:val="Table Grid"/>
    <w:basedOn w:val="TableNormal"/>
    <w:uiPriority w:val="59"/>
    <w:rsid w:val="0068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2</cp:revision>
  <dcterms:created xsi:type="dcterms:W3CDTF">2017-01-24T23:12:00Z</dcterms:created>
  <dcterms:modified xsi:type="dcterms:W3CDTF">2017-01-24T23:18:00Z</dcterms:modified>
</cp:coreProperties>
</file>